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7B" w:rsidRDefault="00FD6A7B" w:rsidP="00FD6A7B">
      <w:pPr>
        <w:pStyle w:val="Cm"/>
        <w:rPr>
          <w:szCs w:val="24"/>
        </w:rPr>
      </w:pPr>
      <w:r>
        <w:rPr>
          <w:szCs w:val="24"/>
        </w:rPr>
        <w:t xml:space="preserve">H I R D E T M É N Y </w:t>
      </w:r>
    </w:p>
    <w:p w:rsidR="00FD6A7B" w:rsidRDefault="00FD6A7B" w:rsidP="00FD6A7B">
      <w:pPr>
        <w:rPr>
          <w:szCs w:val="24"/>
        </w:rPr>
      </w:pPr>
    </w:p>
    <w:p w:rsidR="00FD6A7B" w:rsidRDefault="00FD6A7B" w:rsidP="00FD6A7B">
      <w:pPr>
        <w:pStyle w:val="Szvegtrzs"/>
        <w:rPr>
          <w:szCs w:val="24"/>
        </w:rPr>
      </w:pPr>
      <w:r>
        <w:rPr>
          <w:szCs w:val="24"/>
        </w:rPr>
        <w:t xml:space="preserve">Répcelak Város Önkormányzatának Képviselő-testülete szociális körülmények alapján történő bérbeadás céljából a Répcelak, </w:t>
      </w:r>
      <w:r w:rsidRPr="00F77D6B">
        <w:rPr>
          <w:bCs/>
          <w:szCs w:val="24"/>
        </w:rPr>
        <w:t>Ifjúság u. 2A. C. lépcsőház 3. emelet 7.</w:t>
      </w:r>
      <w:r>
        <w:rPr>
          <w:bCs/>
          <w:szCs w:val="24"/>
        </w:rPr>
        <w:t xml:space="preserve"> </w:t>
      </w:r>
      <w:r w:rsidRPr="00F77D6B">
        <w:rPr>
          <w:bCs/>
          <w:szCs w:val="24"/>
        </w:rPr>
        <w:t>szám</w:t>
      </w:r>
      <w:r>
        <w:rPr>
          <w:b/>
          <w:bCs/>
          <w:szCs w:val="24"/>
        </w:rPr>
        <w:t xml:space="preserve"> </w:t>
      </w:r>
      <w:r>
        <w:rPr>
          <w:szCs w:val="24"/>
        </w:rPr>
        <w:t>alatti (</w:t>
      </w:r>
      <w:smartTag w:uri="urn:schemas-microsoft-com:office:smarttags" w:element="metricconverter">
        <w:smartTagPr>
          <w:attr w:name="ProductID" w:val="67 m2"/>
        </w:smartTagPr>
        <w:r>
          <w:rPr>
            <w:szCs w:val="24"/>
          </w:rPr>
          <w:t>67 m2</w:t>
        </w:r>
      </w:smartTag>
      <w:r>
        <w:rPr>
          <w:szCs w:val="24"/>
        </w:rPr>
        <w:t xml:space="preserve"> nagyságú, komfortos, társasházi lakás, 1 + 2 fél lakószoba, előszoba, konyha, fürdőszoba, WC, éléskamra helyiségekkel) önkormányzati bérlakás bérlőjének kiválasztására pályázatot hirdet.</w:t>
      </w:r>
    </w:p>
    <w:p w:rsidR="00FD6A7B" w:rsidRDefault="00FD6A7B" w:rsidP="00FD6A7B">
      <w:pPr>
        <w:pStyle w:val="Szvegtrzs"/>
        <w:rPr>
          <w:szCs w:val="24"/>
        </w:rPr>
      </w:pPr>
    </w:p>
    <w:p w:rsidR="00FD6A7B" w:rsidRDefault="00FD6A7B" w:rsidP="00FD6A7B">
      <w:pPr>
        <w:widowControl w:val="0"/>
        <w:autoSpaceDE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Répcelak Város Önkormányzata Képviselő-testületének a lakások és helyiségek bérletéről szóló 12/2006.(III.30.) önkormányzati rendelete alapján: </w:t>
      </w:r>
    </w:p>
    <w:p w:rsidR="00FD6A7B" w:rsidRDefault="00FD6A7B" w:rsidP="00FD6A7B">
      <w:pPr>
        <w:widowControl w:val="0"/>
        <w:autoSpaceDE w:val="0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8.§. (1) Szociális körülményei alapján az a nagykorú személy választható ki bérlőnek, aki a (2) bekezdés valamelyik feltételének és a (4)-(5) bekezdésben foglalt valamennyi feltételnek megfelel, és nem áll fenn vele szemben a 9. §</w:t>
      </w:r>
      <w:proofErr w:type="spellStart"/>
      <w:r>
        <w:rPr>
          <w:b w:val="0"/>
          <w:i/>
          <w:szCs w:val="24"/>
        </w:rPr>
        <w:t>-ban</w:t>
      </w:r>
      <w:proofErr w:type="spellEnd"/>
      <w:r>
        <w:rPr>
          <w:b w:val="0"/>
          <w:i/>
          <w:szCs w:val="24"/>
        </w:rPr>
        <w:t xml:space="preserve"> meghatározott kizáró feltételek egyike sem.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(2) Szociális helyzetére </w:t>
      </w:r>
      <w:proofErr w:type="gramStart"/>
      <w:r>
        <w:rPr>
          <w:b w:val="0"/>
          <w:i/>
          <w:szCs w:val="24"/>
        </w:rPr>
        <w:t>tekintettel</w:t>
      </w:r>
      <w:proofErr w:type="gramEnd"/>
      <w:r>
        <w:rPr>
          <w:b w:val="0"/>
          <w:i/>
          <w:szCs w:val="24"/>
        </w:rPr>
        <w:t xml:space="preserve"> azzal a személlyel köthető bérleti szerződés, aki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proofErr w:type="gramStart"/>
      <w:r>
        <w:rPr>
          <w:b w:val="0"/>
          <w:i/>
          <w:iCs/>
          <w:szCs w:val="24"/>
        </w:rPr>
        <w:t>a</w:t>
      </w:r>
      <w:proofErr w:type="gramEnd"/>
      <w:r>
        <w:rPr>
          <w:b w:val="0"/>
          <w:i/>
          <w:iCs/>
          <w:szCs w:val="24"/>
        </w:rPr>
        <w:t xml:space="preserve">) </w:t>
      </w:r>
      <w:r>
        <w:rPr>
          <w:b w:val="0"/>
          <w:i/>
          <w:szCs w:val="24"/>
        </w:rPr>
        <w:t>albérlő, családtag, szívességi lakáshasználó, hajléktalan, vagy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iCs/>
          <w:szCs w:val="24"/>
        </w:rPr>
        <w:t xml:space="preserve">b) </w:t>
      </w:r>
      <w:r>
        <w:rPr>
          <w:b w:val="0"/>
          <w:i/>
          <w:szCs w:val="24"/>
        </w:rPr>
        <w:t>műszakilag avult lakásban, illetve egészségre ártalmas körülmények között és, vagy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iCs/>
          <w:szCs w:val="24"/>
        </w:rPr>
        <w:t xml:space="preserve">c) </w:t>
      </w:r>
      <w:r>
        <w:rPr>
          <w:b w:val="0"/>
          <w:i/>
          <w:szCs w:val="24"/>
        </w:rPr>
        <w:t>zsúfolt lakáskörülmények között lakik, vagy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iCs/>
          <w:szCs w:val="24"/>
        </w:rPr>
        <w:t xml:space="preserve">d) </w:t>
      </w:r>
      <w:r>
        <w:rPr>
          <w:b w:val="0"/>
          <w:i/>
          <w:szCs w:val="24"/>
        </w:rPr>
        <w:t>állami gondozott, illetve szociális intézményből elbocsátott.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(3) Zsúfolt lakáskörülmények között élőnek kell tekinteni azt a személyt, akinek lakásában a vele együtt jogszerűen lakó személyekre jutó lakószoba-terület a 6 m2-t nem haladja meg, illetve az ott jogszerűen lakó tartósan beteg személynek ezen felül legalább külön félszoba nem biztosítható.</w:t>
      </w:r>
    </w:p>
    <w:p w:rsidR="00FD6A7B" w:rsidRPr="00B9430E" w:rsidRDefault="00FD6A7B" w:rsidP="00FD6A7B">
      <w:pPr>
        <w:widowControl w:val="0"/>
        <w:autoSpaceDE w:val="0"/>
        <w:ind w:firstLine="204"/>
        <w:jc w:val="both"/>
        <w:rPr>
          <w:b w:val="0"/>
          <w:i/>
        </w:rPr>
      </w:pPr>
      <w:r w:rsidRPr="00B9430E">
        <w:rPr>
          <w:b w:val="0"/>
          <w:i/>
        </w:rPr>
        <w:t xml:space="preserve">(4) Jövedelmi viszonyai alapján azzal a személlyel köthető bérleti szerződés, akinek a saját és a vele közös háztartásában élő, és vele együtt költöző közeli hozzátartozójának a pályázat </w:t>
      </w:r>
      <w:r>
        <w:rPr>
          <w:b w:val="0"/>
          <w:i/>
        </w:rPr>
        <w:t xml:space="preserve">benyújtását megelőző hónap nettó </w:t>
      </w:r>
      <w:r w:rsidRPr="00B9430E">
        <w:rPr>
          <w:b w:val="0"/>
          <w:i/>
        </w:rPr>
        <w:t>jövedelme nem haladja meg az öregségi nyugdíj mindenkori legkisebb összegének 220%-át, illetve egyedü</w:t>
      </w:r>
      <w:r>
        <w:rPr>
          <w:b w:val="0"/>
          <w:i/>
        </w:rPr>
        <w:t>lálló személy esetén a 200%-ot.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 (5) Vagyoni viszonyai alapján szociális bérlakás bérlőjévé - a (6) bekezdésben foglalt kivétellel - az választható ki, akinek a saját és vele közös háztartásban élő, és vele együtt</w:t>
      </w:r>
      <w:r>
        <w:rPr>
          <w:szCs w:val="24"/>
        </w:rPr>
        <w:t xml:space="preserve"> </w:t>
      </w:r>
      <w:r>
        <w:rPr>
          <w:b w:val="0"/>
          <w:i/>
          <w:szCs w:val="24"/>
        </w:rPr>
        <w:t>költöző közeli hozzátartozója nem rendelkezik a mindenkori öregségi nyugdíj minimumának hetvenszeresét meghaladó ingó és ingatlan vagyonnal.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(6) Az (5) bekezdés alkalmazása során a mozgáskorlátozott személy közlekedéséhez és az igazoltan (vállalkozói igazolvány, munkáltatói nyilatkozat) munkaeszközként használt gépjárművet figyelmen kívül kell hagyni.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(7) A jövedelmi és vagyoni helyzetet az 1993. évi III. tv. </w:t>
      </w:r>
      <w:proofErr w:type="gramStart"/>
      <w:r>
        <w:rPr>
          <w:b w:val="0"/>
          <w:i/>
          <w:szCs w:val="24"/>
        </w:rPr>
        <w:t>rendelkezései</w:t>
      </w:r>
      <w:proofErr w:type="gramEnd"/>
      <w:r>
        <w:rPr>
          <w:b w:val="0"/>
          <w:i/>
          <w:szCs w:val="24"/>
        </w:rPr>
        <w:t xml:space="preserve"> alapján kell igazolni.</w:t>
      </w:r>
    </w:p>
    <w:p w:rsidR="00FD6A7B" w:rsidRDefault="00FD6A7B" w:rsidP="00FD6A7B">
      <w:pPr>
        <w:widowControl w:val="0"/>
        <w:autoSpaceDE w:val="0"/>
        <w:ind w:firstLine="204"/>
        <w:jc w:val="both"/>
        <w:rPr>
          <w:b w:val="0"/>
          <w:i/>
          <w:szCs w:val="24"/>
        </w:rPr>
      </w:pPr>
      <w:r>
        <w:rPr>
          <w:b w:val="0"/>
          <w:bCs w:val="0"/>
          <w:i/>
          <w:szCs w:val="24"/>
        </w:rPr>
        <w:t xml:space="preserve">9. § </w:t>
      </w:r>
      <w:r>
        <w:rPr>
          <w:b w:val="0"/>
          <w:i/>
          <w:szCs w:val="24"/>
        </w:rPr>
        <w:t>A 8. §</w:t>
      </w:r>
      <w:proofErr w:type="spellStart"/>
      <w:r>
        <w:rPr>
          <w:b w:val="0"/>
          <w:i/>
          <w:szCs w:val="24"/>
        </w:rPr>
        <w:t>-ban</w:t>
      </w:r>
      <w:proofErr w:type="spellEnd"/>
      <w:r>
        <w:rPr>
          <w:b w:val="0"/>
          <w:i/>
          <w:szCs w:val="24"/>
        </w:rPr>
        <w:t xml:space="preserve"> foglalt feltételek együttes fennállása esetén sem választható ki szociális körülményei alapján a pályázat győztesének, illetve bérlőnek az a személy, aki</w:t>
      </w:r>
      <w:r>
        <w:rPr>
          <w:b w:val="0"/>
          <w:i/>
          <w:iCs/>
          <w:szCs w:val="24"/>
        </w:rPr>
        <w:t xml:space="preserve"> a</w:t>
      </w:r>
      <w:r>
        <w:rPr>
          <w:b w:val="0"/>
          <w:i/>
          <w:szCs w:val="24"/>
        </w:rPr>
        <w:t xml:space="preserve">z ország területén - komfort nélküli vagy szükséglakást és a 8. § (2) bekezdés </w:t>
      </w:r>
      <w:r>
        <w:rPr>
          <w:b w:val="0"/>
          <w:i/>
          <w:iCs/>
          <w:szCs w:val="24"/>
        </w:rPr>
        <w:t>b)</w:t>
      </w:r>
      <w:proofErr w:type="spellStart"/>
      <w:r>
        <w:rPr>
          <w:b w:val="0"/>
          <w:i/>
          <w:iCs/>
          <w:szCs w:val="24"/>
        </w:rPr>
        <w:t>-c</w:t>
      </w:r>
      <w:proofErr w:type="spellEnd"/>
      <w:r>
        <w:rPr>
          <w:b w:val="0"/>
          <w:i/>
          <w:iCs/>
          <w:szCs w:val="24"/>
        </w:rPr>
        <w:t>)</w:t>
      </w:r>
      <w:r>
        <w:rPr>
          <w:b w:val="0"/>
          <w:i/>
          <w:szCs w:val="24"/>
        </w:rPr>
        <w:t xml:space="preserve">, pontjában foglalt eseteket kivéve - önkormányzati bérlakás bérlője, vagy használatában, hasznosításában lévő lakástulajdonnal, illetve annak haszonélvezetével rendelkezik. </w:t>
      </w:r>
    </w:p>
    <w:p w:rsidR="00FD6A7B" w:rsidRDefault="00FD6A7B" w:rsidP="00FD6A7B">
      <w:pPr>
        <w:jc w:val="both"/>
        <w:rPr>
          <w:b w:val="0"/>
          <w:bCs w:val="0"/>
          <w:szCs w:val="24"/>
        </w:rPr>
      </w:pPr>
    </w:p>
    <w:p w:rsidR="00FD6A7B" w:rsidRPr="00B9430E" w:rsidRDefault="00FD6A7B" w:rsidP="00FD6A7B">
      <w:pPr>
        <w:jc w:val="both"/>
        <w:rPr>
          <w:b w:val="0"/>
        </w:rPr>
      </w:pPr>
      <w:r w:rsidRPr="00B9430E">
        <w:rPr>
          <w:b w:val="0"/>
        </w:rPr>
        <w:t>A 8-9. §</w:t>
      </w:r>
      <w:proofErr w:type="spellStart"/>
      <w:r w:rsidRPr="00B9430E">
        <w:rPr>
          <w:b w:val="0"/>
        </w:rPr>
        <w:t>-ban</w:t>
      </w:r>
      <w:proofErr w:type="spellEnd"/>
      <w:r w:rsidRPr="00B9430E">
        <w:rPr>
          <w:b w:val="0"/>
        </w:rPr>
        <w:t xml:space="preserve"> foglalt feltételeknek való megfelelés esetén a pályázatok elbírálásánál azt a személyt kell előnyben részesíteni, aki </w:t>
      </w:r>
    </w:p>
    <w:p w:rsidR="00FD6A7B" w:rsidRPr="00B9430E" w:rsidRDefault="00FD6A7B" w:rsidP="00FD6A7B">
      <w:pPr>
        <w:numPr>
          <w:ilvl w:val="0"/>
          <w:numId w:val="1"/>
        </w:numPr>
        <w:suppressAutoHyphens/>
        <w:jc w:val="both"/>
        <w:rPr>
          <w:b w:val="0"/>
        </w:rPr>
      </w:pPr>
      <w:r w:rsidRPr="00B9430E">
        <w:rPr>
          <w:b w:val="0"/>
        </w:rPr>
        <w:t xml:space="preserve">hosszabb ideje él életvitelszerűen a településen; </w:t>
      </w:r>
    </w:p>
    <w:p w:rsidR="00FD6A7B" w:rsidRPr="00B9430E" w:rsidRDefault="00FD6A7B" w:rsidP="00FD6A7B">
      <w:pPr>
        <w:numPr>
          <w:ilvl w:val="0"/>
          <w:numId w:val="1"/>
        </w:numPr>
        <w:suppressAutoHyphens/>
        <w:jc w:val="both"/>
        <w:rPr>
          <w:b w:val="0"/>
        </w:rPr>
      </w:pPr>
      <w:r w:rsidRPr="00B9430E">
        <w:rPr>
          <w:b w:val="0"/>
        </w:rPr>
        <w:t>aki a 8. § (2) bekezdés a)</w:t>
      </w:r>
      <w:proofErr w:type="spellStart"/>
      <w:r w:rsidRPr="00B9430E">
        <w:rPr>
          <w:b w:val="0"/>
        </w:rPr>
        <w:t>-d</w:t>
      </w:r>
      <w:proofErr w:type="spellEnd"/>
      <w:r w:rsidRPr="00B9430E">
        <w:rPr>
          <w:b w:val="0"/>
        </w:rPr>
        <w:t>) pontjaiban leírt feltételek közül a többi pályázóhoz képest többnek is megfelel;</w:t>
      </w:r>
    </w:p>
    <w:p w:rsidR="00FD6A7B" w:rsidRPr="00B9430E" w:rsidRDefault="00FD6A7B" w:rsidP="00FD6A7B">
      <w:pPr>
        <w:numPr>
          <w:ilvl w:val="0"/>
          <w:numId w:val="1"/>
        </w:numPr>
        <w:suppressAutoHyphens/>
        <w:jc w:val="both"/>
        <w:rPr>
          <w:b w:val="0"/>
        </w:rPr>
      </w:pPr>
      <w:r w:rsidRPr="00B9430E">
        <w:rPr>
          <w:b w:val="0"/>
        </w:rPr>
        <w:t xml:space="preserve"> azonos szociális helyzet esetén, aki bizonyíthatóan hosszabb ideje él a 8. § (2) bekezdés szerinti körülmények között; </w:t>
      </w:r>
    </w:p>
    <w:p w:rsidR="00FD6A7B" w:rsidRPr="00B9430E" w:rsidRDefault="00FD6A7B" w:rsidP="00FD6A7B">
      <w:pPr>
        <w:numPr>
          <w:ilvl w:val="0"/>
          <w:numId w:val="1"/>
        </w:numPr>
        <w:suppressAutoHyphens/>
        <w:jc w:val="both"/>
        <w:rPr>
          <w:b w:val="0"/>
        </w:rPr>
      </w:pPr>
      <w:r w:rsidRPr="00B9430E">
        <w:rPr>
          <w:b w:val="0"/>
        </w:rPr>
        <w:t>eltérő szociális helyzet esetén, akinek jövedelmi, vagyoni viszonyai kedvezőtlenebbek.</w:t>
      </w:r>
    </w:p>
    <w:p w:rsidR="00FD6A7B" w:rsidRDefault="00FD6A7B" w:rsidP="00FD6A7B">
      <w:pPr>
        <w:jc w:val="both"/>
        <w:rPr>
          <w:b w:val="0"/>
          <w:bCs w:val="0"/>
          <w:szCs w:val="24"/>
        </w:rPr>
      </w:pPr>
    </w:p>
    <w:p w:rsidR="00FD6A7B" w:rsidRDefault="00FD6A7B" w:rsidP="00FD6A7B">
      <w:pPr>
        <w:widowControl w:val="0"/>
        <w:autoSpaceDE w:val="0"/>
        <w:jc w:val="both"/>
        <w:rPr>
          <w:b w:val="0"/>
          <w:szCs w:val="24"/>
        </w:rPr>
      </w:pPr>
      <w:r>
        <w:rPr>
          <w:b w:val="0"/>
          <w:szCs w:val="24"/>
        </w:rPr>
        <w:t>Aki valótlan adatok közlésével, valós adatok elhallgatásával, vagy más módon a pályázat elbírálóját megtéveszti, azt a pályázók közül ki kell zárni. Ha a valótlan adatok a lakásbérleti szerződés megkötése után jutnak a Képviselő-testület tudomására, a megkötött szerződés megtámadható.</w:t>
      </w:r>
    </w:p>
    <w:p w:rsidR="00FD6A7B" w:rsidRDefault="00FD6A7B" w:rsidP="00FD6A7B">
      <w:pPr>
        <w:widowControl w:val="0"/>
        <w:autoSpaceDE w:val="0"/>
        <w:jc w:val="both"/>
        <w:rPr>
          <w:b w:val="0"/>
          <w:szCs w:val="24"/>
        </w:rPr>
      </w:pPr>
      <w:r>
        <w:rPr>
          <w:b w:val="0"/>
          <w:szCs w:val="24"/>
        </w:rPr>
        <w:t>Szociális körülmények alapján lakás legfeljebb 5 évre és feltétellel (saját tulajdonú lakás megszerzéséig) adható bérbe. A határozott idő leteltével, illetve lakástulajdon megszerzésével a bérleti jogviszony elhelyezési kötelezettség nélkül szűnik meg.</w:t>
      </w:r>
    </w:p>
    <w:p w:rsidR="00FD6A7B" w:rsidRDefault="00FD6A7B" w:rsidP="00FD6A7B">
      <w:pPr>
        <w:pStyle w:val="NormlWeb"/>
        <w:spacing w:after="0"/>
        <w:jc w:val="both"/>
      </w:pPr>
      <w:r>
        <w:t>A lakbér összege 2016. évben 185.-Ft/m2/hó,</w:t>
      </w:r>
      <w:r>
        <w:rPr>
          <w:b/>
        </w:rPr>
        <w:t xml:space="preserve"> </w:t>
      </w:r>
      <w:r>
        <w:t>mértékét a Képviselő-testület évente, tárgyév december 31-ig felülvizsgálja, és az újonnan megállapított lakbéreket január 1-jétől kell alkalmazni.</w:t>
      </w:r>
    </w:p>
    <w:p w:rsidR="00FD6A7B" w:rsidRDefault="00FD6A7B" w:rsidP="00FD6A7B">
      <w:pPr>
        <w:pStyle w:val="Szvegtrzs"/>
        <w:rPr>
          <w:szCs w:val="24"/>
        </w:rPr>
      </w:pPr>
      <w:r>
        <w:rPr>
          <w:szCs w:val="24"/>
        </w:rPr>
        <w:t>A lakás előreláthatóan 2016. szeptember 20-tól foglalható el.</w:t>
      </w:r>
    </w:p>
    <w:p w:rsidR="00FD6A7B" w:rsidRDefault="00FD6A7B" w:rsidP="00FD6A7B">
      <w:pPr>
        <w:pStyle w:val="Szvegtrzs"/>
        <w:rPr>
          <w:szCs w:val="24"/>
        </w:rPr>
      </w:pPr>
      <w:r>
        <w:rPr>
          <w:szCs w:val="24"/>
        </w:rPr>
        <w:t xml:space="preserve">A pályázati adatlapot a Répcelaki Közös Önkormányzati Hivatalban lehet átvenni, illetve a </w:t>
      </w:r>
      <w:hyperlink r:id="rId5" w:history="1">
        <w:r w:rsidRPr="00E05550">
          <w:t>www.repcelak.hu</w:t>
        </w:r>
      </w:hyperlink>
      <w:r>
        <w:rPr>
          <w:szCs w:val="24"/>
        </w:rPr>
        <w:t xml:space="preserve"> oldalról letölteni.</w:t>
      </w:r>
    </w:p>
    <w:p w:rsidR="00FD6A7B" w:rsidRDefault="00FD6A7B" w:rsidP="00FD6A7B">
      <w:pPr>
        <w:pStyle w:val="Szvegtrzs"/>
        <w:rPr>
          <w:szCs w:val="24"/>
        </w:rPr>
      </w:pPr>
      <w:r>
        <w:rPr>
          <w:szCs w:val="24"/>
        </w:rPr>
        <w:t xml:space="preserve">A pályázatokat zárt borítékban „Pályázat a Répcelak, </w:t>
      </w:r>
      <w:r w:rsidRPr="00F77D6B">
        <w:rPr>
          <w:bCs/>
          <w:szCs w:val="24"/>
        </w:rPr>
        <w:t>Ifjúság u. 2A. C. lépcsőház 3. emelet 7.</w:t>
      </w:r>
      <w:r>
        <w:rPr>
          <w:bCs/>
          <w:szCs w:val="24"/>
        </w:rPr>
        <w:t xml:space="preserve"> </w:t>
      </w:r>
      <w:r w:rsidRPr="00F77D6B">
        <w:rPr>
          <w:bCs/>
          <w:szCs w:val="24"/>
        </w:rPr>
        <w:t>szám</w:t>
      </w:r>
      <w:r>
        <w:rPr>
          <w:szCs w:val="24"/>
        </w:rPr>
        <w:t xml:space="preserve"> alatti bérlakásra” megjelöléssel kell postára adni, vagy a Répcelaki Közös Önkormányzati Hivatalban leadni.</w:t>
      </w:r>
    </w:p>
    <w:p w:rsidR="00FD6A7B" w:rsidRPr="00454A1D" w:rsidRDefault="00FD6A7B" w:rsidP="00FD6A7B">
      <w:pPr>
        <w:jc w:val="both"/>
        <w:rPr>
          <w:bCs w:val="0"/>
          <w:szCs w:val="24"/>
        </w:rPr>
      </w:pPr>
      <w:r>
        <w:rPr>
          <w:b w:val="0"/>
          <w:bCs w:val="0"/>
          <w:szCs w:val="24"/>
        </w:rPr>
        <w:t xml:space="preserve">A pályázat leadási határideje: </w:t>
      </w:r>
      <w:r w:rsidRPr="00454A1D">
        <w:rPr>
          <w:bCs w:val="0"/>
          <w:szCs w:val="24"/>
        </w:rPr>
        <w:t>2016. szeptember 9. péntek 11.00 óra.</w:t>
      </w:r>
    </w:p>
    <w:p w:rsidR="00FD6A7B" w:rsidRDefault="00FD6A7B" w:rsidP="00FD6A7B">
      <w:pPr>
        <w:jc w:val="both"/>
        <w:rPr>
          <w:b w:val="0"/>
          <w:bCs w:val="0"/>
          <w:szCs w:val="24"/>
        </w:rPr>
      </w:pPr>
      <w:r>
        <w:rPr>
          <w:b w:val="0"/>
          <w:szCs w:val="24"/>
        </w:rPr>
        <w:t xml:space="preserve">A pályázattal kapcsolatban bővebb felvilágosítást Böröndyné Nagy Anikó aljegyzőnél lehet kérni a Répcelaki Közös Önkormányzati Hivatalban ügyfélfogadási időben személyesen, illetve a 95/370-101/7-es telefonszámon. </w:t>
      </w:r>
    </w:p>
    <w:p w:rsidR="00FD6A7B" w:rsidRDefault="00FD6A7B" w:rsidP="00FD6A7B">
      <w:p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A pályázatokat a Képviselő-testület a 2016. szeptember 15-i ülésén bírálja el és dönt a nyertesről. A pályázókat írásban értesítjük az eredményről.</w:t>
      </w:r>
    </w:p>
    <w:p w:rsidR="00FD6A7B" w:rsidRDefault="00FD6A7B" w:rsidP="00FD6A7B">
      <w:pPr>
        <w:jc w:val="both"/>
        <w:rPr>
          <w:b w:val="0"/>
          <w:bCs w:val="0"/>
          <w:szCs w:val="24"/>
        </w:rPr>
      </w:pPr>
    </w:p>
    <w:p w:rsidR="00FD6A7B" w:rsidRDefault="00FD6A7B" w:rsidP="00FD6A7B">
      <w:p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Répcelak, 2016. augusztus 25.</w:t>
      </w:r>
    </w:p>
    <w:p w:rsidR="00FD6A7B" w:rsidRDefault="00FD6A7B" w:rsidP="00FD6A7B">
      <w:pPr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</w:r>
      <w:r>
        <w:rPr>
          <w:b w:val="0"/>
          <w:bCs w:val="0"/>
          <w:szCs w:val="24"/>
        </w:rPr>
        <w:tab/>
        <w:t xml:space="preserve">Répcelak város Önkormányzatának </w:t>
      </w:r>
    </w:p>
    <w:p w:rsidR="00FD6A7B" w:rsidRDefault="00FD6A7B" w:rsidP="00FD6A7B">
      <w:pPr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Képviselő-testülete</w:t>
      </w:r>
    </w:p>
    <w:p w:rsidR="00FD6A7B" w:rsidRDefault="00FD6A7B" w:rsidP="00FD6A7B">
      <w:pPr>
        <w:pStyle w:val="Szvegtrzs"/>
        <w:jc w:val="right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Répcelak</w:t>
      </w:r>
    </w:p>
    <w:p w:rsidR="00FD6A7B" w:rsidRDefault="00FD6A7B" w:rsidP="00FD6A7B">
      <w:pPr>
        <w:pStyle w:val="Szvegtrzs"/>
        <w:jc w:val="right"/>
        <w:rPr>
          <w:szCs w:val="24"/>
        </w:rPr>
      </w:pPr>
    </w:p>
    <w:p w:rsidR="00FD6A7B" w:rsidRDefault="00FD6A7B" w:rsidP="00FD6A7B">
      <w:pPr>
        <w:pStyle w:val="Szvegtrzs"/>
        <w:rPr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FD6A7B" w:rsidRDefault="00FD6A7B" w:rsidP="00FD6A7B">
      <w:pPr>
        <w:pStyle w:val="Szvegtrzs"/>
        <w:jc w:val="center"/>
        <w:rPr>
          <w:b/>
          <w:bCs/>
          <w:szCs w:val="24"/>
        </w:rPr>
      </w:pPr>
    </w:p>
    <w:p w:rsidR="00357908" w:rsidRDefault="00357908"/>
    <w:sectPr w:rsidR="00357908" w:rsidSect="0035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0792C"/>
    <w:multiLevelType w:val="hybridMultilevel"/>
    <w:tmpl w:val="6E227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A7B"/>
    <w:rsid w:val="00357908"/>
    <w:rsid w:val="004673EF"/>
    <w:rsid w:val="00C06800"/>
    <w:rsid w:val="00FD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A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D6A7B"/>
    <w:pPr>
      <w:suppressAutoHyphens/>
      <w:spacing w:before="280" w:after="119"/>
    </w:pPr>
    <w:rPr>
      <w:b w:val="0"/>
      <w:bCs w:val="0"/>
      <w:szCs w:val="24"/>
      <w:lang w:eastAsia="ar-SA"/>
    </w:rPr>
  </w:style>
  <w:style w:type="paragraph" w:styleId="Cm">
    <w:name w:val="Title"/>
    <w:basedOn w:val="Norml"/>
    <w:link w:val="CmChar"/>
    <w:qFormat/>
    <w:rsid w:val="00FD6A7B"/>
    <w:pPr>
      <w:jc w:val="center"/>
    </w:pPr>
  </w:style>
  <w:style w:type="character" w:customStyle="1" w:styleId="CmChar">
    <w:name w:val="Cím Char"/>
    <w:basedOn w:val="Bekezdsalapbettpusa"/>
    <w:link w:val="Cm"/>
    <w:rsid w:val="00FD6A7B"/>
    <w:rPr>
      <w:rFonts w:ascii="Times New Roman" w:eastAsia="Times New Roman" w:hAnsi="Times New Roman" w:cs="Times New Roman"/>
      <w:b/>
      <w:bCs/>
      <w:sz w:val="24"/>
      <w:szCs w:val="16"/>
      <w:lang w:eastAsia="hu-HU"/>
    </w:rPr>
  </w:style>
  <w:style w:type="paragraph" w:styleId="Szvegtrzs">
    <w:name w:val="Body Text"/>
    <w:basedOn w:val="Norml"/>
    <w:link w:val="SzvegtrzsChar"/>
    <w:rsid w:val="00FD6A7B"/>
    <w:pPr>
      <w:jc w:val="both"/>
    </w:pPr>
    <w:rPr>
      <w:b w:val="0"/>
      <w:bCs w:val="0"/>
    </w:rPr>
  </w:style>
  <w:style w:type="character" w:customStyle="1" w:styleId="SzvegtrzsChar">
    <w:name w:val="Szövegtörzs Char"/>
    <w:basedOn w:val="Bekezdsalapbettpusa"/>
    <w:link w:val="Szvegtrzs"/>
    <w:rsid w:val="00FD6A7B"/>
    <w:rPr>
      <w:rFonts w:ascii="Times New Roman" w:eastAsia="Times New Roman" w:hAnsi="Times New Roman" w:cs="Times New Roman"/>
      <w:sz w:val="24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cela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2016-08-22T09:47:00Z</dcterms:created>
  <dcterms:modified xsi:type="dcterms:W3CDTF">2016-08-22T09:47:00Z</dcterms:modified>
</cp:coreProperties>
</file>